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b/>
          <w:bCs/>
          <w:sz w:val="23"/>
          <w:szCs w:val="23"/>
        </w:rPr>
      </w:pPr>
      <w:bookmarkStart w:id="0" w:name="_GoBack"/>
      <w:bookmarkEnd w:id="0"/>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b/>
          <w:bCs/>
          <w:sz w:val="23"/>
          <w:szCs w:val="23"/>
        </w:rPr>
      </w:pPr>
      <w:r w:rsidRPr="00F436DD">
        <w:rPr>
          <w:rFonts w:ascii="Century Gothic" w:eastAsia="Calibri" w:hAnsi="Century Gothic" w:cs="Century Gothic"/>
          <w:b/>
          <w:bCs/>
          <w:sz w:val="23"/>
          <w:szCs w:val="23"/>
        </w:rPr>
        <w:t>Contratto “Banca del Tempo”</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b/>
          <w:bCs/>
          <w:sz w:val="23"/>
          <w:szCs w:val="23"/>
        </w:rPr>
      </w:pP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3"/>
          <w:szCs w:val="23"/>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Il/La sottoscritto/a Dott./Dott.ssa/Rag. __________________ nato/a a _____________ il _____________, residente a _____________________(___) in via _________________ n. ____, C.F. __________________, con Studio in ____________________ in via _________________ n. ____, Partita Iva ______________, Dottore Commercialista/Esperto Contabile iscritto/a all’Albo dei Dottori Commercialisti e degli Esperti Contabili di </w:t>
      </w:r>
      <w:r w:rsidR="00D855E8">
        <w:rPr>
          <w:rFonts w:ascii="Century Gothic" w:eastAsia="Calibri" w:hAnsi="Century Gothic" w:cs="Century Gothic"/>
          <w:sz w:val="20"/>
          <w:szCs w:val="20"/>
        </w:rPr>
        <w:t>Trani</w:t>
      </w:r>
      <w:r w:rsidRPr="00F436DD">
        <w:rPr>
          <w:rFonts w:ascii="Century Gothic" w:eastAsia="Calibri" w:hAnsi="Century Gothic" w:cs="Century Gothic"/>
          <w:sz w:val="20"/>
          <w:szCs w:val="20"/>
        </w:rPr>
        <w:t xml:space="preserve"> al n. _______________, trovandosi nella situazione di temporanea difficoltà di cui alla lett. ___ del primo comma dell’art. 2 del Regolamento della Banca del Tempo e all’art. 15 del Codice Deontologico aggiornato al 17.12.2015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r w:rsidRPr="00F436DD">
        <w:rPr>
          <w:rFonts w:ascii="Century Gothic" w:eastAsia="Calibri" w:hAnsi="Century Gothic" w:cs="Century Gothic"/>
          <w:sz w:val="20"/>
          <w:szCs w:val="20"/>
        </w:rPr>
        <w:t>oppure</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Il/La sottoscritto/a Sig./Sig.ra ________________________ nato/a a _____________ il _____________, residente a _____________________(___) in via _________________ n. ____, C.F. __________________, in qualità di coniuge/familiare del/della Dott./Dott.ssa/Rag. __________________ nato/a a _____________ il _____________, residente a _____________________(___) in via _________________ n. ____, C.F. __________________, con Studio in ____________________ in via _________________ n. ____, Partita Iva ______________, Dottore Commercialista/Esperto Contabile iscritto/a all’Albo dei Dottori Commercialisti e degli Esperti Contabili di </w:t>
      </w:r>
      <w:r w:rsidR="00D855E8">
        <w:rPr>
          <w:rFonts w:ascii="Century Gothic" w:eastAsia="Calibri" w:hAnsi="Century Gothic" w:cs="Century Gothic"/>
          <w:sz w:val="20"/>
          <w:szCs w:val="20"/>
        </w:rPr>
        <w:t>Trani</w:t>
      </w:r>
      <w:r w:rsidRPr="00F436DD">
        <w:rPr>
          <w:rFonts w:ascii="Century Gothic" w:eastAsia="Calibri" w:hAnsi="Century Gothic" w:cs="Century Gothic"/>
          <w:sz w:val="20"/>
          <w:szCs w:val="20"/>
        </w:rPr>
        <w:t xml:space="preserve"> al n. _______________, il/la quale si trova nella situazione di temporanea difficoltà di cui alla lett. ___ del primo comma dell’art. 2 del Regolamento della Banca del Tempo e all’art. 15 del Codice Deontologico aggiornato al 17.12.2015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r w:rsidRPr="00F436DD">
        <w:rPr>
          <w:rFonts w:ascii="Century Gothic" w:eastAsia="Calibri" w:hAnsi="Century Gothic" w:cs="Century Gothic"/>
          <w:sz w:val="20"/>
          <w:szCs w:val="20"/>
        </w:rPr>
        <w:t>oppure</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Il/La/I sottoscritto/a/i Sig./Sig.ra/Sigg. ________________________ nato/a/i a _____________ il _____________, residente/i a _____________________(___) in via _________________ n. ____, C.F. __________________, in qualità di erede/i del/della Dott./Dott.ssa/Rag. __________________ nato/a a _____________ il _____________, residente a _____________________(___) in via _________________ n. ____, C.F. __________________, con Studio in ____________________ in via _________________ n. ____, Partita Iva ______________, Dottore Commercialista/Esperto Contabile iscritto/a all’Albo dei Dottori Commercialisti e degli Esperti Contabili di </w:t>
      </w:r>
      <w:r w:rsidR="00D855E8">
        <w:rPr>
          <w:rFonts w:ascii="Century Gothic" w:eastAsia="Calibri" w:hAnsi="Century Gothic" w:cs="Century Gothic"/>
          <w:sz w:val="20"/>
          <w:szCs w:val="20"/>
        </w:rPr>
        <w:t>Trani</w:t>
      </w:r>
      <w:r w:rsidRPr="00F436DD">
        <w:rPr>
          <w:rFonts w:ascii="Century Gothic" w:eastAsia="Calibri" w:hAnsi="Century Gothic" w:cs="Century Gothic"/>
          <w:sz w:val="20"/>
          <w:szCs w:val="20"/>
        </w:rPr>
        <w:t xml:space="preserve"> al n. _______________, deceduto in data ________________,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r w:rsidRPr="00F436DD">
        <w:rPr>
          <w:rFonts w:ascii="Century Gothic" w:eastAsia="Calibri" w:hAnsi="Century Gothic" w:cs="Century Gothic"/>
          <w:sz w:val="20"/>
          <w:szCs w:val="20"/>
        </w:rPr>
        <w:t>oppure</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Il/La sottoscritto/a Sig./Sig.ra ________________________ nato/a a _____________ il _____________, residente a _____________________(___) in via _________________ n. ____, C.F. __________________, in qualità di soggetto delegato dal/dalla Dott./Dott.ssa/Rag. __________________, di cui alla comunicazione inviata all’Ordine (prot. n. ___), nato/a a _____________ il _____________, residente a _____________________(___) in via _________________ n. ____, C.F. __________________, con Studio in ____________________ in via _________________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n. ____, Partita Iva ______________, Dottore Commercialista/Esperto Contabile iscritto/a all’Albo dei Dottori Commercialisti e degli Esperti Contabili di </w:t>
      </w:r>
      <w:r w:rsidR="00D855E8">
        <w:rPr>
          <w:rFonts w:ascii="Century Gothic" w:eastAsia="Calibri" w:hAnsi="Century Gothic" w:cs="Century Gothic"/>
          <w:sz w:val="20"/>
          <w:szCs w:val="20"/>
        </w:rPr>
        <w:t>Trani</w:t>
      </w:r>
      <w:r w:rsidRPr="00F436DD">
        <w:rPr>
          <w:rFonts w:ascii="Century Gothic" w:eastAsia="Calibri" w:hAnsi="Century Gothic" w:cs="Century Gothic"/>
          <w:sz w:val="20"/>
          <w:szCs w:val="20"/>
        </w:rPr>
        <w:t xml:space="preserve"> al n. ____________, il/la quale si trova nella situazione di temporanea difficoltà di cui alla lett. ___ del primo comma dell’art. 2 del Regolamento della Banca del Tempo e all’art. 15 del Codice Deontologico aggiornato al 17.12.2015 e successivamente denominato “Professionista richiedente” che ha chiesto ed ottenuto dalla Commissione competente l’intervento della Banca del Tempo</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b/>
          <w:bCs/>
          <w:sz w:val="20"/>
          <w:szCs w:val="20"/>
        </w:rPr>
      </w:pPr>
      <w:r w:rsidRPr="00F436DD">
        <w:rPr>
          <w:rFonts w:ascii="Century Gothic" w:eastAsia="Calibri" w:hAnsi="Century Gothic" w:cs="Century Gothic"/>
          <w:b/>
          <w:bCs/>
          <w:sz w:val="20"/>
          <w:szCs w:val="20"/>
        </w:rPr>
        <w:t>affida</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p>
    <w:p w:rsidR="00F436DD" w:rsidRPr="00F436DD" w:rsidRDefault="00F436DD" w:rsidP="00F436DD">
      <w:pPr>
        <w:tabs>
          <w:tab w:val="left" w:pos="5370"/>
        </w:tabs>
        <w:spacing w:after="160" w:line="259" w:lineRule="auto"/>
        <w:rPr>
          <w:rFonts w:ascii="Calibri" w:eastAsia="Calibri" w:hAnsi="Calibri" w:cs="Times New Roman"/>
        </w:rPr>
      </w:pPr>
      <w:r w:rsidRPr="00F436DD">
        <w:rPr>
          <w:rFonts w:ascii="Calibri" w:eastAsia="Calibri" w:hAnsi="Calibri" w:cs="Times New Roman"/>
        </w:rPr>
        <w:tab/>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r w:rsidRPr="00F436DD">
        <w:rPr>
          <w:rFonts w:ascii="Century Gothic" w:eastAsia="Calibri" w:hAnsi="Century Gothic" w:cs="Century Gothic"/>
          <w:sz w:val="20"/>
          <w:szCs w:val="20"/>
        </w:rPr>
        <w:t xml:space="preserve">al/alla Dott./Dott.ssa/Rag. __________________ nato/a a _____________ il _____________, residente a _____________________(___) in via _________________ n. ____, C.F. __________________, con Studio in ____________________ in via _________________ n. ____, Partita Iva ______________, Dottore Commercialista/Esperto Contabile iscritto/a all’Albo dei Dottori Commercialisti e degli Esperti Contabili </w:t>
      </w:r>
      <w:r w:rsidRPr="00F436DD">
        <w:rPr>
          <w:rFonts w:ascii="Century Gothic" w:eastAsia="Calibri" w:hAnsi="Century Gothic" w:cs="Times New Roman"/>
          <w:sz w:val="20"/>
          <w:szCs w:val="20"/>
        </w:rPr>
        <w:t xml:space="preserve">di </w:t>
      </w:r>
      <w:r w:rsidR="00D855E8">
        <w:rPr>
          <w:rFonts w:ascii="Century Gothic" w:eastAsia="Calibri" w:hAnsi="Century Gothic" w:cs="Times New Roman"/>
          <w:sz w:val="20"/>
          <w:szCs w:val="20"/>
        </w:rPr>
        <w:t>Trani</w:t>
      </w:r>
      <w:r w:rsidRPr="00F436DD">
        <w:rPr>
          <w:rFonts w:ascii="Century Gothic" w:eastAsia="Calibri" w:hAnsi="Century Gothic" w:cs="Times New Roman"/>
          <w:sz w:val="20"/>
          <w:szCs w:val="20"/>
        </w:rPr>
        <w:t xml:space="preserve"> in data al n. _______________, iscritto alla Banca del Tempo in data _____________ al n. ___________ che opera in proprio/che opera presso lo Studio ___________ in ___________ in via __________________ n. ___ e successivamente denominato “Professionista incaricato” il seguente incarico professionale, disciplinato dai seguenti articoli ed accettato da entrambi i Professionisti mediante sottoscrizione del presente contratto.</w:t>
      </w:r>
    </w:p>
    <w:p w:rsidR="00F436DD" w:rsidRPr="00F436DD" w:rsidRDefault="00F436DD" w:rsidP="00F436DD">
      <w:pPr>
        <w:autoSpaceDE w:val="0"/>
        <w:autoSpaceDN w:val="0"/>
        <w:adjustRightInd w:val="0"/>
        <w:spacing w:after="0" w:line="240" w:lineRule="auto"/>
        <w:rPr>
          <w:rFonts w:ascii="Century Gothic" w:eastAsia="Calibri" w:hAnsi="Century Gothic" w:cs="Times New Roman"/>
          <w:sz w:val="20"/>
          <w:szCs w:val="20"/>
        </w:rPr>
      </w:pPr>
    </w:p>
    <w:p w:rsidR="00F436DD" w:rsidRPr="00F436DD" w:rsidRDefault="00F436DD" w:rsidP="00F436DD">
      <w:pPr>
        <w:autoSpaceDE w:val="0"/>
        <w:autoSpaceDN w:val="0"/>
        <w:adjustRightInd w:val="0"/>
        <w:spacing w:after="0" w:line="36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1) Oggetto dell'incarico </w:t>
      </w:r>
      <w:r w:rsidRPr="00F436DD">
        <w:rPr>
          <w:rFonts w:ascii="Century Gothic" w:eastAsia="Calibri" w:hAnsi="Century Gothic" w:cs="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Nell'espletamento dell'incarico il “Professionista incaricato” dovrà svolgere la propria attività presso lo studio del/la Collega che temporaneamente sostituisce/affianca avvalendosi, sotto la propria direzione e responsabilità, di collaboratori e/o di personale dipendente facenti capo al “Professionista richiedente”. </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r w:rsidRPr="00F436DD">
        <w:rPr>
          <w:rFonts w:ascii="Century Gothic" w:eastAsia="Calibri" w:hAnsi="Century Gothic" w:cs="Century Gothic"/>
          <w:sz w:val="20"/>
          <w:szCs w:val="20"/>
        </w:rPr>
        <w:t>oppure</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Nell'espletamento dell'incarico il “Professionista incaricato” potrà svolgere la propria attività presso il proprio studio avvalendosi, sotto la propria direzione e responsabilità, di collaboratori e/o di personale dipendente.</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2) Decorrenza e durata dell'incarico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L'incarico decorre dalla sottoscrizione del presente documento e si intende conferito per la durata di ________________ e comunque non oltre il __________________, salvo deroghe decise dalla Commissione Banca del Tempo per particolari esigenze delle parti contraenti.</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3) Compenso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Per lo svolgimento delle prestazioni oggetto del presente incarico, al “Professionista incaricato” spettano, ai sensi dell’art. 7, secondo comma, del Regolamento della Banca del Tempo, oltre al rimborso delle spese documentate e sostenute in nome e per conto del “Professionista richiedente”, gli onorari determinati tenendo conto della situazione di disagio e/o necessità del richiedente</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r w:rsidRPr="00F436DD">
        <w:rPr>
          <w:rFonts w:ascii="Century Gothic" w:eastAsia="Calibri" w:hAnsi="Century Gothic" w:cs="Century Gothic"/>
          <w:sz w:val="20"/>
          <w:szCs w:val="20"/>
        </w:rPr>
        <w:t>oppure</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gli onorari così stabiliti (specificare l’ammontare e i termini di pagamento) _________________________________________________________________________________________________________________________________________________________________________________________, oltre all’eventuale premio integrativo della polizza RC professionale che sarà necessario corrispondere per l’estensione della garanzia. </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Gli onorari saranno adeguati sulla base della variazione annuale dell'indice ISTAT.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Al “Professionista incaricato” è riconosciuto, a titolo di anticipo sulle spese da sostenere, l'importo di euro __________.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I compensi indicati e gli eventuali compensi accessori si intendono sempre al netto dell'I.V.A. e del contributo previdenziale.</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4) Obblighi del “Professionista incaricato”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a)</w:t>
      </w:r>
      <w:r w:rsidRPr="00F436DD">
        <w:rPr>
          <w:rFonts w:ascii="Century Gothic" w:eastAsia="Calibri" w:hAnsi="Century Gothic" w:cs="Century Gothic"/>
          <w:sz w:val="20"/>
          <w:szCs w:val="20"/>
        </w:rPr>
        <w:t xml:space="preserve"> Con l'assunzione dell'incarico il “Professionista incaricato” si impegna a prestare la propria opera usando la diligenza richiesta dalla natura dell'attività esercitata, dalle leggi e dalle norme deontologiche della Professione. </w:t>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r w:rsidRPr="00F436DD">
        <w:rPr>
          <w:rFonts w:ascii="Century Gothic" w:eastAsia="Calibri" w:hAnsi="Century Gothic" w:cs="Times New Roman"/>
          <w:b/>
          <w:sz w:val="20"/>
          <w:szCs w:val="20"/>
        </w:rPr>
        <w:t>b)</w:t>
      </w:r>
      <w:r w:rsidRPr="00F436DD">
        <w:rPr>
          <w:rFonts w:ascii="Century Gothic" w:eastAsia="Calibri" w:hAnsi="Century Gothic" w:cs="Times New Roman"/>
          <w:sz w:val="20"/>
          <w:szCs w:val="20"/>
        </w:rPr>
        <w:t xml:space="preserve"> Con l’assunzione dell’incarico il “Professionista incaricato” si impegna a non ledere l’etica e le finalità della Banca del Tempo, consapevole che una violazione in tal senso comporterebbe la cancellazione dall’elenco e la contestuale presentazione di segnalazione disciplinare d’ufficio. </w:t>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r w:rsidRPr="00F436DD">
        <w:rPr>
          <w:rFonts w:ascii="Century Gothic" w:eastAsia="Calibri" w:hAnsi="Century Gothic" w:cs="Times New Roman"/>
          <w:b/>
          <w:sz w:val="20"/>
          <w:szCs w:val="20"/>
        </w:rPr>
        <w:t>c)</w:t>
      </w:r>
      <w:r w:rsidRPr="00F436DD">
        <w:rPr>
          <w:rFonts w:ascii="Century Gothic" w:eastAsia="Calibri" w:hAnsi="Century Gothic" w:cs="Times New Roman"/>
          <w:sz w:val="20"/>
          <w:szCs w:val="20"/>
        </w:rPr>
        <w:t xml:space="preserve"> Il “Professionista incaricato”, ai sensi dell'art. 2235 del C.C., trattiene la documentazione fornita dal “Professionista richiedente” per il tempo strettamente necessario all’espletamento dell’incarico, salvo diversi accordi con il “Professionista richiedente”. </w:t>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r w:rsidRPr="00F436DD">
        <w:rPr>
          <w:rFonts w:ascii="Century Gothic" w:eastAsia="Calibri" w:hAnsi="Century Gothic" w:cs="Times New Roman"/>
          <w:b/>
          <w:sz w:val="20"/>
          <w:szCs w:val="20"/>
        </w:rPr>
        <w:t>d)</w:t>
      </w:r>
      <w:r w:rsidRPr="00F436DD">
        <w:rPr>
          <w:rFonts w:ascii="Century Gothic" w:eastAsia="Calibri" w:hAnsi="Century Gothic" w:cs="Times New Roman"/>
          <w:sz w:val="20"/>
          <w:szCs w:val="20"/>
        </w:rPr>
        <w:t xml:space="preserve"> Il “Professionista incaricato” deve rispettare il segreto professionale non divulgando fatti o informazioni di cui è venuto a conoscenza in relazione all'espletamento dell'incarico; né degli stessi può fare uso, sia nel proprio che nell'altrui interesse, curando e vigilando che anche i collaboratori, i dipendenti ed i tirocinanti mantengano lo stesso segreto professionale. </w:t>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r w:rsidRPr="00F436DD">
        <w:rPr>
          <w:rFonts w:ascii="Century Gothic" w:eastAsia="Calibri" w:hAnsi="Century Gothic" w:cs="Times New Roman"/>
          <w:b/>
          <w:sz w:val="20"/>
          <w:szCs w:val="20"/>
        </w:rPr>
        <w:t>e)</w:t>
      </w:r>
      <w:r w:rsidRPr="00F436DD">
        <w:rPr>
          <w:rFonts w:ascii="Century Gothic" w:eastAsia="Calibri" w:hAnsi="Century Gothic" w:cs="Times New Roman"/>
          <w:sz w:val="20"/>
          <w:szCs w:val="20"/>
        </w:rPr>
        <w:t xml:space="preserve"> Il “Professionista incaricato” dovrà fornire al/alla Collega sostituito/affiancato tutte le informazioni necessarie, al fine di garantire la continuazione dei lavori iniziati in assenza del Collega. </w:t>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p>
    <w:p w:rsidR="00F436DD" w:rsidRPr="00F436DD" w:rsidRDefault="00F436DD" w:rsidP="00F436DD">
      <w:pPr>
        <w:autoSpaceDE w:val="0"/>
        <w:autoSpaceDN w:val="0"/>
        <w:adjustRightInd w:val="0"/>
        <w:spacing w:after="0" w:line="240" w:lineRule="auto"/>
        <w:jc w:val="center"/>
        <w:rPr>
          <w:rFonts w:ascii="Century Gothic" w:eastAsia="Calibri" w:hAnsi="Century Gothic" w:cs="Times New Roman"/>
          <w:sz w:val="20"/>
          <w:szCs w:val="20"/>
        </w:rPr>
      </w:pPr>
      <w:r w:rsidRPr="00F436DD">
        <w:rPr>
          <w:rFonts w:ascii="Century Gothic" w:eastAsia="Calibri" w:hAnsi="Century Gothic" w:cs="Times New Roman"/>
          <w:sz w:val="20"/>
          <w:szCs w:val="20"/>
        </w:rPr>
        <w:t>oppure</w:t>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r w:rsidRPr="00F436DD">
        <w:rPr>
          <w:rFonts w:ascii="Century Gothic" w:eastAsia="Calibri" w:hAnsi="Century Gothic" w:cs="Times New Roman"/>
          <w:sz w:val="20"/>
          <w:szCs w:val="20"/>
        </w:rPr>
        <w:t xml:space="preserve">Il “Professionista incaricato” dovrà lasciare nella disponibilità del/la Collega sostituito/affiancato files, documenti di lavoro e ogni altro strumento che abbia utilizzato nello svolgimento della propria attività, ciò al fine di garantire la continuazione dei lavori iniziati in assenza del Collega. </w:t>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r w:rsidRPr="00F436DD">
        <w:rPr>
          <w:rFonts w:ascii="Century Gothic" w:eastAsia="Calibri" w:hAnsi="Century Gothic" w:cs="Times New Roman"/>
          <w:b/>
          <w:sz w:val="20"/>
          <w:szCs w:val="20"/>
        </w:rPr>
        <w:t>f)</w:t>
      </w:r>
      <w:r w:rsidRPr="00F436DD">
        <w:rPr>
          <w:rFonts w:ascii="Century Gothic" w:eastAsia="Calibri" w:hAnsi="Century Gothic" w:cs="Times New Roman"/>
          <w:sz w:val="20"/>
          <w:szCs w:val="20"/>
        </w:rPr>
        <w:t xml:space="preserve"> Il “Professionista incaricato” risponderà direttamente del lavoro svolto con la propria polizza RC professionale. </w:t>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r w:rsidRPr="00F436DD">
        <w:rPr>
          <w:rFonts w:ascii="Century Gothic" w:eastAsia="Calibri" w:hAnsi="Century Gothic" w:cs="Times New Roman"/>
          <w:b/>
          <w:sz w:val="20"/>
          <w:szCs w:val="20"/>
        </w:rPr>
        <w:t>g)</w:t>
      </w:r>
      <w:r w:rsidRPr="00F436DD">
        <w:rPr>
          <w:rFonts w:ascii="Century Gothic" w:eastAsia="Calibri" w:hAnsi="Century Gothic" w:cs="Times New Roman"/>
          <w:sz w:val="20"/>
          <w:szCs w:val="20"/>
        </w:rPr>
        <w:t xml:space="preserve"> Il “Professionista incaricato” si impegna a comunicare tempestivamente, al “Professionista richiedente” nonché alla Commissione della Banca del Tempo, eventuali denunce/procedimenti disciplinari intervenuti nei suoi confronti nel corso dell’espletamento del presente incarico. In tal caso, la Commissione della Banca del Tempo provvederà, nel più breve tempo possibile, alla sostituzione del “Professionista incaricato” con la nomina di altro Collega. </w:t>
      </w:r>
    </w:p>
    <w:p w:rsidR="00F436DD" w:rsidRPr="00F436DD" w:rsidRDefault="00F436DD" w:rsidP="00F436DD">
      <w:pPr>
        <w:autoSpaceDE w:val="0"/>
        <w:autoSpaceDN w:val="0"/>
        <w:adjustRightInd w:val="0"/>
        <w:spacing w:after="0" w:line="240" w:lineRule="auto"/>
        <w:jc w:val="both"/>
        <w:rPr>
          <w:rFonts w:ascii="Century Gothic" w:eastAsia="Calibri" w:hAnsi="Century Gothic" w:cs="Times New Roman"/>
          <w:sz w:val="20"/>
          <w:szCs w:val="20"/>
        </w:rPr>
      </w:pPr>
      <w:r w:rsidRPr="00F436DD">
        <w:rPr>
          <w:rFonts w:ascii="Century Gothic" w:eastAsia="Calibri" w:hAnsi="Century Gothic" w:cs="Times New Roman"/>
          <w:b/>
          <w:sz w:val="20"/>
          <w:szCs w:val="20"/>
        </w:rPr>
        <w:t>h)</w:t>
      </w:r>
      <w:r w:rsidRPr="00F436DD">
        <w:rPr>
          <w:rFonts w:ascii="Century Gothic" w:eastAsia="Calibri" w:hAnsi="Century Gothic" w:cs="Times New Roman"/>
          <w:sz w:val="20"/>
          <w:szCs w:val="20"/>
        </w:rPr>
        <w:t xml:space="preserve"> Il “Professionista incaricato” si impegna specificatamente a non intraprendere, direttamente o indirettamente, alcuna attività professionale idonea a sottrarre la clientela al Collega che ha temporaneamente affiancato/sostituito, per un periodo di 2 anni a decorrere dalla conclusione dell’attività svolta in riferimento al presente incarico.</w:t>
      </w:r>
    </w:p>
    <w:p w:rsidR="00F436DD" w:rsidRPr="00F436DD" w:rsidRDefault="00F436DD" w:rsidP="00F436DD">
      <w:pPr>
        <w:autoSpaceDE w:val="0"/>
        <w:autoSpaceDN w:val="0"/>
        <w:adjustRightInd w:val="0"/>
        <w:spacing w:after="0" w:line="240" w:lineRule="auto"/>
        <w:rPr>
          <w:rFonts w:ascii="Century Gothic" w:eastAsia="Calibri" w:hAnsi="Century Gothic" w:cs="Times New Roman"/>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5) Obblighi del “Professionista richiedente” o del soggetto delegato</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a)</w:t>
      </w:r>
      <w:r w:rsidRPr="00F436DD">
        <w:rPr>
          <w:rFonts w:ascii="Century Gothic" w:eastAsia="Calibri" w:hAnsi="Century Gothic" w:cs="Century Gothic"/>
          <w:sz w:val="20"/>
          <w:szCs w:val="20"/>
        </w:rPr>
        <w:t xml:space="preserve"> Il “Professionista richiedente” ha l'obbligo di mettere tempestivamente a disposizione del “Professionista incaricato” la documentazione necessaria all’espletamento dell’incarico</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r w:rsidRPr="00F436DD">
        <w:rPr>
          <w:rFonts w:ascii="Century Gothic" w:eastAsia="Calibri" w:hAnsi="Century Gothic" w:cs="Century Gothic"/>
          <w:sz w:val="20"/>
          <w:szCs w:val="20"/>
        </w:rPr>
        <w:t>oppure</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a)</w:t>
      </w:r>
      <w:r w:rsidRPr="00F436DD">
        <w:rPr>
          <w:rFonts w:ascii="Century Gothic" w:eastAsia="Calibri" w:hAnsi="Century Gothic" w:cs="Century Gothic"/>
          <w:sz w:val="20"/>
          <w:szCs w:val="20"/>
        </w:rPr>
        <w:t xml:space="preserve"> Il “Professionista richiedente” ha l'obbligo di far pervenire tempestivamente, presso lo studio del “Professionista incaricato”, la documentazione necessaria all’espletamento dell’incarico. La consegna della documentazione occorrente alla prestazione professionale non sarà oggetto di sollecito o ritiro da parte del “Professionista incaricato” che, pertanto, declina ogni responsabilità per mancata o tardiva esecuzione del mandato dovuta al ritardo, incuria o inerzia da parte del “Professionista richiedente”.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b)</w:t>
      </w:r>
      <w:r w:rsidRPr="00F436DD">
        <w:rPr>
          <w:rFonts w:ascii="Century Gothic" w:eastAsia="Calibri" w:hAnsi="Century Gothic" w:cs="Century Gothic"/>
          <w:sz w:val="20"/>
          <w:szCs w:val="20"/>
        </w:rPr>
        <w:t xml:space="preserve"> il “Professionista richiedente”, o chi per Lui, deve collaborare con il “Professionista incaricato” ai fini dell'esecuzione del presente incarico, consentendo allo stesso ogni attività di accesso e controllo dei dati necessari per l'espletamento del mandato.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c)</w:t>
      </w:r>
      <w:r w:rsidRPr="00F436DD">
        <w:rPr>
          <w:rFonts w:ascii="Century Gothic" w:eastAsia="Calibri" w:hAnsi="Century Gothic" w:cs="Century Gothic"/>
          <w:sz w:val="20"/>
          <w:szCs w:val="20"/>
        </w:rPr>
        <w:t xml:space="preserve"> Il “Professionista richiedente” ha l'obbligo di informare tempestivamente il “Professionista incaricato” su qualsivoglia variazione che abbia inerenza all'incarico conferito mediante atti scritti.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d)</w:t>
      </w:r>
      <w:r w:rsidRPr="00F436DD">
        <w:rPr>
          <w:rFonts w:ascii="Century Gothic" w:eastAsia="Calibri" w:hAnsi="Century Gothic" w:cs="Century Gothic"/>
          <w:sz w:val="20"/>
          <w:szCs w:val="20"/>
        </w:rPr>
        <w:t xml:space="preserve"> Il “Professionista richiedente” si impegna a non ledere l’etica e le finalità della Banca del Tempo, consapevole che una violazione in tal senso comporterebbe l’attivazione di una segnalazione disciplinare.</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6) Antiriciclaggio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In attuazione di quanto previsto dalla normativa antiriciclaggio, il “Professionista richiedente” ed il “Professionista incaricato” adempiono agli obblighi previsti dalla normativa vigente.</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7) Interessi di mora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Nel caso in cui i pagamenti dei compensi, delle spese e degli acconti non siano effettuati nei termini di cui al precedente punto 3, saranno da corrispondere gli interessi di mora determinati ai sensi della normativa vigente.</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8) Clausola risolutiva espressa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Qualora il ritardo dei pagamenti di quanto dovuto dal “Professionista richiedente” in base al presente contratto si sia protratto per oltre 30 giorni rispetto al termine pattuito, il “Professionista incaricato”, ai sensi dell'art. 1456 C.C., ha facoltà di risolvere il contratto comunicando al “Professionista richiedente”, con lettera raccomandata a/r, la propria volontà di avvalersi della presente clausola.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In tale caso, il “Professionista incaricato” si impegna ad adempiere agli atti, derivanti dal presente incarico, che avranno scadenza nel corso dei 15 giorni successivi all’avvenuta comunicazione al “Professionista richiedente”.</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9) Recesso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Il “Professionista incaricato” può recedere dal contratto per giusta causa. In tale circostanza Egli ha diritto al rimborso delle spese sostenute ed al compenso per l'opera svolta. Il mancato adempimento degli obblighi di cui al punto 5) costituisce giusta causa di recesso. Il diritto di recedere dal contratto deve essere esercitato dal “Professionista incaricato” in modo da non recare pregiudizio al “Professionista richiedente”, dandoGliene comunicazione per iscritto, a mezzo raccomandata a/r, con un preavviso di 5 giorni.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Il “Professionista richiedente” può recedere dal contratto in qualsiasi momento, revocando il mandato conferito, senza alcun obbligo di motivazione. In tal caso il “Professionista richiedente” sarà comunque tenuto a rimborsare le spese sostenute ed a pagare il compenso dovuto per l’opera già svolta.</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10) Clausola di conciliazione ed Arbitrato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Qualunque controversia dovesse insorgere circa l’interpretazione e l’esecuzione del presente contratto, nonché delle sue eventuali modifiche, sarà oggetto di un tentativo di conciliazione da espletarsi secondo la procedura di mediazione definita nel Regolamento dell’Organismo di Mediazione denominato _____________ con sede in _____________. Le parti si impegnano a ricorrere alla mediazione prima di iniziare qualsiasi procedimento arbitrale o giudiziale, richiamando esplicitamente gli effetti e le conseguenze di cui al comma 5 dell’art.5 del D.Lgs 28/2010.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Nell’ipotesi di mancato accordo, ovvero di rifiuto espresso del suddetto tentativo di conciliazione, o comunque entro 30 giorni dalla data di deposito della domanda di conciliazione rimasta senza riscontro, si considera concluso il procedimento di conciliazione e la controversia sarà definitivamente risolta da un Collegio Arbitrale composto da tre membri, i primi due nominati dalle parti contendenti ed il terzo di comune accordo; oppure, in caso di disaccordo, dal Presidente dell’Ordine dei Dottori Commercialisti e degli Esperti Contabili di </w:t>
      </w:r>
      <w:r w:rsidR="00D855E8">
        <w:rPr>
          <w:rFonts w:ascii="Century Gothic" w:eastAsia="Calibri" w:hAnsi="Century Gothic" w:cs="Century Gothic"/>
          <w:sz w:val="20"/>
          <w:szCs w:val="20"/>
        </w:rPr>
        <w:t>Trani</w:t>
      </w:r>
      <w:r w:rsidRPr="00F436DD">
        <w:rPr>
          <w:rFonts w:ascii="Century Gothic" w:eastAsia="Calibri" w:hAnsi="Century Gothic" w:cs="Century Gothic"/>
          <w:sz w:val="20"/>
          <w:szCs w:val="20"/>
        </w:rPr>
        <w:t xml:space="preserve">, su istanza della parte più diligente.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Il Collegio deciderà secondo equità, senza alcuna formalità di rito, e la sua decisione, inappellabile ed obbligatoria per tutte le parti, sarà dalle stesse accettata ed eseguita come fosse una transazione tra loro stipulata. </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r w:rsidRPr="00F436DD">
        <w:rPr>
          <w:rFonts w:ascii="Century Gothic" w:eastAsia="Calibri" w:hAnsi="Century Gothic" w:cs="Century Gothic"/>
          <w:sz w:val="20"/>
          <w:szCs w:val="20"/>
        </w:rPr>
        <w:t>oppure</w:t>
      </w:r>
    </w:p>
    <w:p w:rsidR="00F436DD" w:rsidRPr="00F436DD" w:rsidRDefault="00F436DD" w:rsidP="00F436DD">
      <w:pPr>
        <w:autoSpaceDE w:val="0"/>
        <w:autoSpaceDN w:val="0"/>
        <w:adjustRightInd w:val="0"/>
        <w:spacing w:after="0" w:line="240" w:lineRule="auto"/>
        <w:jc w:val="center"/>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Qualunque controversia dovesse insorgere circa l’interpretazione e l’esecuzione del presente contratto, nonché delle sue eventuali modifiche, sarà deferita ad un Collegio Arbitrale composto da tre membri, i primi due nominati dalle parti contendenti ed il terzo di comune accordo; oppure, in caso di disaccordo, dal Presidente dell’Ordine dei Dottori Commercialisti e degli Esperti Contabili di </w:t>
      </w:r>
      <w:r w:rsidR="00D855E8">
        <w:rPr>
          <w:rFonts w:ascii="Century Gothic" w:eastAsia="Calibri" w:hAnsi="Century Gothic" w:cs="Century Gothic"/>
          <w:sz w:val="20"/>
          <w:szCs w:val="20"/>
        </w:rPr>
        <w:t>Trani</w:t>
      </w:r>
      <w:r w:rsidRPr="00F436DD">
        <w:rPr>
          <w:rFonts w:ascii="Century Gothic" w:eastAsia="Calibri" w:hAnsi="Century Gothic" w:cs="Century Gothic"/>
          <w:sz w:val="20"/>
          <w:szCs w:val="20"/>
        </w:rPr>
        <w:t xml:space="preserve">, su istanza della parte più diligente.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Il Collegio deciderà secondo equità, senza alcuna formalità di rito, e la sua decisione, inappellabile ed obbligatoria per tutte le parti, sarà dalle stesse accettata ed eseguita come fosse una transazione tra loro stipulata. </w:t>
      </w:r>
    </w:p>
    <w:p w:rsidR="00F436DD" w:rsidRPr="00F436DD" w:rsidRDefault="00F436DD" w:rsidP="00F436DD">
      <w:pPr>
        <w:autoSpaceDE w:val="0"/>
        <w:autoSpaceDN w:val="0"/>
        <w:adjustRightInd w:val="0"/>
        <w:spacing w:after="0" w:line="240" w:lineRule="auto"/>
        <w:rPr>
          <w:rFonts w:ascii="Century Gothic" w:eastAsia="Calibri" w:hAnsi="Century Gothic" w:cs="Century Gothic"/>
          <w:b/>
          <w:bCs/>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11) Registrazione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Essendo i corrispettivi previsti dalla presente lettera di incarico soggetti ad I.V.A., l'eventuale registrazione deve ritenersi soggetta ad imposta fissa. </w:t>
      </w:r>
    </w:p>
    <w:p w:rsidR="00F436DD" w:rsidRPr="00F436DD" w:rsidRDefault="00F436DD" w:rsidP="00F436DD">
      <w:pPr>
        <w:autoSpaceDE w:val="0"/>
        <w:autoSpaceDN w:val="0"/>
        <w:adjustRightInd w:val="0"/>
        <w:spacing w:after="0" w:line="240" w:lineRule="auto"/>
        <w:rPr>
          <w:rFonts w:ascii="Century Gothic" w:eastAsia="Calibri" w:hAnsi="Century Gothic" w:cs="Century Gothic"/>
          <w:b/>
          <w:bCs/>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12) Elezione di domicilio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Per gli effetti della presente, le parti eleggono domicilio nei luoghi in precedenza indicati. </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13) Rinvio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Per quanto non espressamente previsto dalla presente lettera di incarico, si fa esplicito rimando al Regolamento della Banca del Tempo, alle norme del Codice Civile che disciplinano il lavoro autonomo (art. 2229 e seguenti), alle altre norme vigenti in materia nonché all'Ordinamento Professionale, agli obblighi deontologici ed agli usi locali.</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b/>
          <w:bCs/>
          <w:sz w:val="20"/>
          <w:szCs w:val="20"/>
        </w:rPr>
        <w:t xml:space="preserve">14) Protezione dei dati personali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Ai sensi del D.Lgs. 26 giugno 2003 n. 196 il “Professionista richiedente” autorizza il “Professionista incaricato” al trattamento dei dati personali del cliente per l’esecuzione degli incarichi ad esso affidati.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In particolare il “Professionista richiedente” attesta di essere stato informato circa: </w:t>
      </w:r>
    </w:p>
    <w:p w:rsidR="00F436DD" w:rsidRPr="00F436DD" w:rsidRDefault="00F436DD" w:rsidP="00F436DD">
      <w:pPr>
        <w:autoSpaceDE w:val="0"/>
        <w:autoSpaceDN w:val="0"/>
        <w:adjustRightInd w:val="0"/>
        <w:spacing w:after="23"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a)</w:t>
      </w:r>
      <w:r w:rsidRPr="00F436DD">
        <w:rPr>
          <w:rFonts w:ascii="Century Gothic" w:eastAsia="Calibri" w:hAnsi="Century Gothic" w:cs="Century Gothic"/>
          <w:sz w:val="20"/>
          <w:szCs w:val="20"/>
        </w:rPr>
        <w:t xml:space="preserve"> le finalità e le modalità del trattamento cui sono destinati i dati; </w:t>
      </w:r>
    </w:p>
    <w:p w:rsidR="00F436DD" w:rsidRPr="00F436DD" w:rsidRDefault="00F436DD" w:rsidP="00F436DD">
      <w:pPr>
        <w:autoSpaceDE w:val="0"/>
        <w:autoSpaceDN w:val="0"/>
        <w:adjustRightInd w:val="0"/>
        <w:spacing w:after="23"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b)</w:t>
      </w:r>
      <w:r w:rsidRPr="00F436DD">
        <w:rPr>
          <w:rFonts w:ascii="Century Gothic" w:eastAsia="Calibri" w:hAnsi="Century Gothic" w:cs="Century Gothic"/>
          <w:sz w:val="20"/>
          <w:szCs w:val="20"/>
        </w:rPr>
        <w:t xml:space="preserve"> la natura obbligatoria o facoltativa del conferimento dei dati; </w:t>
      </w:r>
    </w:p>
    <w:p w:rsidR="00F436DD" w:rsidRPr="00F436DD" w:rsidRDefault="00F436DD" w:rsidP="00F436DD">
      <w:pPr>
        <w:autoSpaceDE w:val="0"/>
        <w:autoSpaceDN w:val="0"/>
        <w:adjustRightInd w:val="0"/>
        <w:spacing w:after="23"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c)</w:t>
      </w:r>
      <w:r w:rsidRPr="00F436DD">
        <w:rPr>
          <w:rFonts w:ascii="Century Gothic" w:eastAsia="Calibri" w:hAnsi="Century Gothic" w:cs="Century Gothic"/>
          <w:sz w:val="20"/>
          <w:szCs w:val="20"/>
        </w:rPr>
        <w:t xml:space="preserve"> le conseguenze di un eventuale rifiuto di rispondere; </w:t>
      </w:r>
    </w:p>
    <w:p w:rsidR="00F436DD" w:rsidRPr="00F436DD" w:rsidRDefault="00F436DD" w:rsidP="00F436DD">
      <w:pPr>
        <w:autoSpaceDE w:val="0"/>
        <w:autoSpaceDN w:val="0"/>
        <w:adjustRightInd w:val="0"/>
        <w:spacing w:after="23"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d)</w:t>
      </w:r>
      <w:r w:rsidRPr="00F436DD">
        <w:rPr>
          <w:rFonts w:ascii="Century Gothic" w:eastAsia="Calibri" w:hAnsi="Century Gothic" w:cs="Century Gothic"/>
          <w:sz w:val="20"/>
          <w:szCs w:val="20"/>
        </w:rPr>
        <w:t xml:space="preserve"> i soggetti o le categorie di soggetti ai quali i dati possono essere comunicati e l’ambito di diffusione dei dati medesimi; </w:t>
      </w:r>
    </w:p>
    <w:p w:rsidR="00F436DD" w:rsidRPr="00F436DD" w:rsidRDefault="00F436DD" w:rsidP="00F436DD">
      <w:pPr>
        <w:autoSpaceDE w:val="0"/>
        <w:autoSpaceDN w:val="0"/>
        <w:adjustRightInd w:val="0"/>
        <w:spacing w:after="23"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e)</w:t>
      </w:r>
      <w:r w:rsidRPr="00F436DD">
        <w:rPr>
          <w:rFonts w:ascii="Century Gothic" w:eastAsia="Calibri" w:hAnsi="Century Gothic" w:cs="Century Gothic"/>
          <w:sz w:val="20"/>
          <w:szCs w:val="20"/>
        </w:rPr>
        <w:t xml:space="preserve"> i diritti di cui all’art. 7 del D. Lgs. 196/03;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b/>
          <w:sz w:val="20"/>
          <w:szCs w:val="20"/>
        </w:rPr>
        <w:t>f)</w:t>
      </w:r>
      <w:r w:rsidRPr="00F436DD">
        <w:rPr>
          <w:rFonts w:ascii="Century Gothic" w:eastAsia="Calibri" w:hAnsi="Century Gothic" w:cs="Century Gothic"/>
          <w:sz w:val="20"/>
          <w:szCs w:val="20"/>
        </w:rPr>
        <w:t xml:space="preserve"> il nome, la denominazione o la ragione sociale e il domicilio, la residenza o la sede del responsabile del trattamento. </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Ai sensi e per gli effetti degli articoli 1341 e 1342 del C.C. si accettano espressamente i punti: </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3) "Compenso"; </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5) "Obblighi del “Professionista richiedente”"; </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7) "Interessi di mora"; </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8) "Clausola risolutiva espressa"; </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9) "Recesso"; </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10) "Clausola di conciliazione e Arbitrato". </w:t>
      </w:r>
    </w:p>
    <w:p w:rsidR="00F436DD" w:rsidRPr="00F436DD" w:rsidRDefault="00F436DD" w:rsidP="00F436DD">
      <w:pPr>
        <w:spacing w:after="160" w:line="259" w:lineRule="auto"/>
        <w:rPr>
          <w:rFonts w:ascii="Calibri" w:eastAsia="Calibri" w:hAnsi="Calibri" w:cs="Times New Roman"/>
          <w:sz w:val="20"/>
          <w:szCs w:val="20"/>
        </w:rPr>
      </w:pPr>
    </w:p>
    <w:p w:rsidR="00F436DD" w:rsidRPr="00F436DD" w:rsidRDefault="00F436DD" w:rsidP="00F436DD">
      <w:pPr>
        <w:spacing w:after="160" w:line="259" w:lineRule="auto"/>
        <w:rPr>
          <w:rFonts w:ascii="Calibri" w:eastAsia="Calibri" w:hAnsi="Calibri" w:cs="Times New Roman"/>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Il “Professionista richiedente” ___________________________________</w:t>
      </w: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Il “Professionista incaricato” _______________________________________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r w:rsidRPr="00F436DD">
        <w:rPr>
          <w:rFonts w:ascii="Century Gothic" w:eastAsia="Calibri" w:hAnsi="Century Gothic" w:cs="Century Gothic"/>
          <w:sz w:val="20"/>
          <w:szCs w:val="20"/>
        </w:rPr>
        <w:t>Visto a cura del Consiglio dell’Ordine _______________________________________</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F436DD" w:rsidRPr="00F436DD" w:rsidRDefault="00F436DD" w:rsidP="00F436DD">
      <w:pPr>
        <w:autoSpaceDE w:val="0"/>
        <w:autoSpaceDN w:val="0"/>
        <w:adjustRightInd w:val="0"/>
        <w:spacing w:after="0" w:line="240" w:lineRule="auto"/>
        <w:jc w:val="right"/>
        <w:rPr>
          <w:rFonts w:ascii="Century Gothic" w:eastAsia="Calibri" w:hAnsi="Century Gothic" w:cs="Century Gothic"/>
          <w:sz w:val="20"/>
          <w:szCs w:val="20"/>
        </w:rPr>
      </w:pPr>
      <w:r w:rsidRPr="00F436DD">
        <w:rPr>
          <w:rFonts w:ascii="Century Gothic" w:eastAsia="Calibri" w:hAnsi="Century Gothic" w:cs="Century Gothic"/>
          <w:sz w:val="20"/>
          <w:szCs w:val="20"/>
        </w:rPr>
        <w:t xml:space="preserve">Luogo, ______________ Data, ______________ </w:t>
      </w:r>
    </w:p>
    <w:p w:rsidR="00F436DD" w:rsidRPr="00F436DD" w:rsidRDefault="00F436DD" w:rsidP="00F436DD">
      <w:pPr>
        <w:autoSpaceDE w:val="0"/>
        <w:autoSpaceDN w:val="0"/>
        <w:adjustRightInd w:val="0"/>
        <w:spacing w:after="0" w:line="240" w:lineRule="auto"/>
        <w:jc w:val="both"/>
        <w:rPr>
          <w:rFonts w:ascii="Century Gothic" w:eastAsia="Calibri" w:hAnsi="Century Gothic" w:cs="Century Gothic"/>
          <w:sz w:val="20"/>
          <w:szCs w:val="20"/>
        </w:rPr>
      </w:pPr>
    </w:p>
    <w:p w:rsidR="00AD7733" w:rsidRDefault="00AD7733"/>
    <w:sectPr w:rsidR="00AD7733" w:rsidSect="00E74036">
      <w:headerReference w:type="default" r:id="rId7"/>
      <w:footerReference w:type="default" r:id="rId8"/>
      <w:pgSz w:w="11906" w:h="16838"/>
      <w:pgMar w:top="1985" w:right="141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5B" w:rsidRDefault="0088695B" w:rsidP="00F436DD">
      <w:pPr>
        <w:spacing w:after="0" w:line="240" w:lineRule="auto"/>
      </w:pPr>
      <w:r>
        <w:separator/>
      </w:r>
    </w:p>
  </w:endnote>
  <w:endnote w:type="continuationSeparator" w:id="0">
    <w:p w:rsidR="0088695B" w:rsidRDefault="0088695B" w:rsidP="00F4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80969"/>
      <w:docPartObj>
        <w:docPartGallery w:val="Page Numbers (Bottom of Page)"/>
        <w:docPartUnique/>
      </w:docPartObj>
    </w:sdtPr>
    <w:sdtEndPr/>
    <w:sdtContent>
      <w:p w:rsidR="00212416" w:rsidRDefault="00D855E8">
        <w:pPr>
          <w:pStyle w:val="Pidipagina1"/>
          <w:jc w:val="center"/>
        </w:pPr>
        <w:r>
          <w:fldChar w:fldCharType="begin"/>
        </w:r>
        <w:r>
          <w:instrText>PAGE   \* MERGEFORMAT</w:instrText>
        </w:r>
        <w:r>
          <w:fldChar w:fldCharType="separate"/>
        </w:r>
        <w:r w:rsidR="00F26C46">
          <w:rPr>
            <w:noProof/>
          </w:rPr>
          <w:t>1</w:t>
        </w:r>
        <w:r>
          <w:fldChar w:fldCharType="end"/>
        </w:r>
      </w:p>
      <w:p w:rsidR="00212416" w:rsidRDefault="0088695B">
        <w:pPr>
          <w:pStyle w:val="Pidipagina1"/>
          <w:jc w:val="center"/>
        </w:pPr>
      </w:p>
    </w:sdtContent>
  </w:sdt>
  <w:p w:rsidR="00E7165E" w:rsidRDefault="0088695B" w:rsidP="00E7165E">
    <w:pPr>
      <w:pStyle w:val="Pidipagina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5B" w:rsidRDefault="0088695B" w:rsidP="00F436DD">
      <w:pPr>
        <w:spacing w:after="0" w:line="240" w:lineRule="auto"/>
      </w:pPr>
      <w:r>
        <w:separator/>
      </w:r>
    </w:p>
  </w:footnote>
  <w:footnote w:type="continuationSeparator" w:id="0">
    <w:p w:rsidR="0088695B" w:rsidRDefault="0088695B" w:rsidP="00F43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6D" w:rsidRDefault="0088695B" w:rsidP="00E7165E">
    <w:pPr>
      <w:pStyle w:val="Intestazione1"/>
      <w:rPr>
        <w:sz w:val="28"/>
        <w:szCs w:val="28"/>
      </w:rPr>
    </w:pPr>
  </w:p>
  <w:p w:rsidR="00E7165E" w:rsidRPr="00E7165E" w:rsidRDefault="00D855E8" w:rsidP="00E7165E">
    <w:pPr>
      <w:pStyle w:val="Intestazione1"/>
    </w:pPr>
    <w:r>
      <w:rPr>
        <w:sz w:val="28"/>
        <w:szCs w:val="28"/>
      </w:rPr>
      <w:tab/>
    </w:r>
    <w:r>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DD"/>
    <w:rsid w:val="0088695B"/>
    <w:rsid w:val="00AD7733"/>
    <w:rsid w:val="00D855E8"/>
    <w:rsid w:val="00F26C46"/>
    <w:rsid w:val="00F43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Intestazione"/>
    <w:link w:val="IntestazioneCarattere"/>
    <w:uiPriority w:val="99"/>
    <w:unhideWhenUsed/>
    <w:rsid w:val="00F436DD"/>
    <w:pPr>
      <w:tabs>
        <w:tab w:val="center" w:pos="4819"/>
        <w:tab w:val="right" w:pos="9638"/>
      </w:tabs>
      <w:spacing w:after="0" w:line="240" w:lineRule="auto"/>
    </w:pPr>
  </w:style>
  <w:style w:type="character" w:customStyle="1" w:styleId="IntestazioneCarattere">
    <w:name w:val="Intestazione Carattere"/>
    <w:basedOn w:val="Carpredefinitoparagrafo"/>
    <w:link w:val="Intestazione1"/>
    <w:uiPriority w:val="99"/>
    <w:rsid w:val="00F436DD"/>
  </w:style>
  <w:style w:type="paragraph" w:customStyle="1" w:styleId="Pidipagina1">
    <w:name w:val="Piè di pagina1"/>
    <w:basedOn w:val="Normale"/>
    <w:next w:val="Pidipagina"/>
    <w:link w:val="PidipaginaCarattere"/>
    <w:uiPriority w:val="99"/>
    <w:unhideWhenUsed/>
    <w:rsid w:val="00F436DD"/>
    <w:pPr>
      <w:tabs>
        <w:tab w:val="center" w:pos="4819"/>
        <w:tab w:val="right" w:pos="9638"/>
      </w:tabs>
      <w:spacing w:after="0" w:line="240" w:lineRule="auto"/>
    </w:pPr>
  </w:style>
  <w:style w:type="character" w:customStyle="1" w:styleId="PidipaginaCarattere">
    <w:name w:val="Piè di pagina Carattere"/>
    <w:basedOn w:val="Carpredefinitoparagrafo"/>
    <w:link w:val="Pidipagina1"/>
    <w:uiPriority w:val="99"/>
    <w:rsid w:val="00F436DD"/>
  </w:style>
  <w:style w:type="paragraph" w:styleId="Intestazione">
    <w:name w:val="header"/>
    <w:basedOn w:val="Normale"/>
    <w:link w:val="IntestazioneCarattere1"/>
    <w:uiPriority w:val="99"/>
    <w:unhideWhenUsed/>
    <w:rsid w:val="00F436DD"/>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F436DD"/>
  </w:style>
  <w:style w:type="paragraph" w:styleId="Pidipagina">
    <w:name w:val="footer"/>
    <w:basedOn w:val="Normale"/>
    <w:link w:val="PidipaginaCarattere1"/>
    <w:uiPriority w:val="99"/>
    <w:unhideWhenUsed/>
    <w:rsid w:val="00F436DD"/>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F436DD"/>
  </w:style>
  <w:style w:type="paragraph" w:styleId="Testofumetto">
    <w:name w:val="Balloon Text"/>
    <w:basedOn w:val="Normale"/>
    <w:link w:val="TestofumettoCarattere"/>
    <w:uiPriority w:val="99"/>
    <w:semiHidden/>
    <w:unhideWhenUsed/>
    <w:rsid w:val="00F436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Intestazione"/>
    <w:link w:val="IntestazioneCarattere"/>
    <w:uiPriority w:val="99"/>
    <w:unhideWhenUsed/>
    <w:rsid w:val="00F436DD"/>
    <w:pPr>
      <w:tabs>
        <w:tab w:val="center" w:pos="4819"/>
        <w:tab w:val="right" w:pos="9638"/>
      </w:tabs>
      <w:spacing w:after="0" w:line="240" w:lineRule="auto"/>
    </w:pPr>
  </w:style>
  <w:style w:type="character" w:customStyle="1" w:styleId="IntestazioneCarattere">
    <w:name w:val="Intestazione Carattere"/>
    <w:basedOn w:val="Carpredefinitoparagrafo"/>
    <w:link w:val="Intestazione1"/>
    <w:uiPriority w:val="99"/>
    <w:rsid w:val="00F436DD"/>
  </w:style>
  <w:style w:type="paragraph" w:customStyle="1" w:styleId="Pidipagina1">
    <w:name w:val="Piè di pagina1"/>
    <w:basedOn w:val="Normale"/>
    <w:next w:val="Pidipagina"/>
    <w:link w:val="PidipaginaCarattere"/>
    <w:uiPriority w:val="99"/>
    <w:unhideWhenUsed/>
    <w:rsid w:val="00F436DD"/>
    <w:pPr>
      <w:tabs>
        <w:tab w:val="center" w:pos="4819"/>
        <w:tab w:val="right" w:pos="9638"/>
      </w:tabs>
      <w:spacing w:after="0" w:line="240" w:lineRule="auto"/>
    </w:pPr>
  </w:style>
  <w:style w:type="character" w:customStyle="1" w:styleId="PidipaginaCarattere">
    <w:name w:val="Piè di pagina Carattere"/>
    <w:basedOn w:val="Carpredefinitoparagrafo"/>
    <w:link w:val="Pidipagina1"/>
    <w:uiPriority w:val="99"/>
    <w:rsid w:val="00F436DD"/>
  </w:style>
  <w:style w:type="paragraph" w:styleId="Intestazione">
    <w:name w:val="header"/>
    <w:basedOn w:val="Normale"/>
    <w:link w:val="IntestazioneCarattere1"/>
    <w:uiPriority w:val="99"/>
    <w:unhideWhenUsed/>
    <w:rsid w:val="00F436DD"/>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F436DD"/>
  </w:style>
  <w:style w:type="paragraph" w:styleId="Pidipagina">
    <w:name w:val="footer"/>
    <w:basedOn w:val="Normale"/>
    <w:link w:val="PidipaginaCarattere1"/>
    <w:uiPriority w:val="99"/>
    <w:unhideWhenUsed/>
    <w:rsid w:val="00F436DD"/>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F436DD"/>
  </w:style>
  <w:style w:type="paragraph" w:styleId="Testofumetto">
    <w:name w:val="Balloon Text"/>
    <w:basedOn w:val="Normale"/>
    <w:link w:val="TestofumettoCarattere"/>
    <w:uiPriority w:val="99"/>
    <w:semiHidden/>
    <w:unhideWhenUsed/>
    <w:rsid w:val="00F436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2521</Words>
  <Characters>14373</Characters>
  <Application>Microsoft Office Word</Application>
  <DocSecurity>0</DocSecurity>
  <Lines>119</Lines>
  <Paragraphs>33</Paragraphs>
  <ScaleCrop>false</ScaleCrop>
  <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Utente</cp:lastModifiedBy>
  <cp:revision>2</cp:revision>
  <dcterms:created xsi:type="dcterms:W3CDTF">2019-01-29T15:58:00Z</dcterms:created>
  <dcterms:modified xsi:type="dcterms:W3CDTF">2019-01-29T15:58:00Z</dcterms:modified>
</cp:coreProperties>
</file>